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7C" w:rsidRDefault="00A2277C" w:rsidP="00A2277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Материально-техническое обеспечение программы</w:t>
      </w:r>
    </w:p>
    <w:p w:rsidR="00A2277C" w:rsidRDefault="00A2277C" w:rsidP="00A2277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2277C" w:rsidRDefault="00A2277C" w:rsidP="00A2277C">
      <w:pPr>
        <w:pStyle w:val="41"/>
        <w:ind w:left="0" w:right="0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Паспорт </w:t>
      </w:r>
      <w:r>
        <w:rPr>
          <w:bCs w:val="0"/>
          <w:sz w:val="24"/>
          <w:szCs w:val="24"/>
        </w:rPr>
        <w:t>оснащенности группы</w:t>
      </w:r>
    </w:p>
    <w:p w:rsidR="00A2277C" w:rsidRDefault="00A2277C" w:rsidP="00A2277C">
      <w:pPr>
        <w:pStyle w:val="41"/>
        <w:ind w:left="0" w:right="0"/>
        <w:jc w:val="center"/>
        <w:rPr>
          <w:bCs w:val="0"/>
          <w:sz w:val="24"/>
          <w:szCs w:val="24"/>
        </w:rPr>
      </w:pPr>
    </w:p>
    <w:p w:rsidR="00A2277C" w:rsidRDefault="00A2277C" w:rsidP="00A2277C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Основой реализацией образовательной программы является развивающая предметно-пространственная среда в группе, необходимая для развития всех видов деятельности, она строится так, чтобы обеспечить полноценное физическое, эстетическое, познавательное и социальное развитие ребёнка. </w:t>
      </w:r>
    </w:p>
    <w:p w:rsidR="00A2277C" w:rsidRDefault="00A2277C" w:rsidP="00A2277C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развивающей предметно–пространственной среды в группе с учетом ФГОС строится таким образом, чтобы дать возможность наиболее эффективно развивать индивидуальность каждого ребёнка, с учётом его склонностей, интересов, уровня активности.</w:t>
      </w:r>
    </w:p>
    <w:p w:rsidR="00A2277C" w:rsidRDefault="00A2277C" w:rsidP="00A2277C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Создавая развивающую предметно-пространственную среду в группе  учитывается</w:t>
      </w:r>
      <w:proofErr w:type="gramEnd"/>
      <w:r>
        <w:rPr>
          <w:rFonts w:ascii="Times New Roman" w:hAnsi="Times New Roman"/>
          <w:bCs/>
          <w:sz w:val="24"/>
          <w:szCs w:val="24"/>
        </w:rPr>
        <w:t>, что среда должна выполнять образовательную, развивающую, воспитывающую, стимулирующую, организующую,  самодеятельности ребенка.</w:t>
      </w:r>
    </w:p>
    <w:p w:rsidR="00A2277C" w:rsidRDefault="00A2277C" w:rsidP="00A2277C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Развивающая предметно-пространственная среда группы организована таким образом, чтобы каждый ребенок имел возможность заниматься любимым делом, найти занятие по душе, поверить в свои силы и способности, научиться взаимодействовать </w:t>
      </w:r>
      <w:proofErr w:type="gramStart"/>
      <w:r>
        <w:rPr>
          <w:rFonts w:ascii="Times New Roman" w:hAnsi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взрослыми и сверстниками, понимать и оценивать их чувства и поступки.</w:t>
      </w:r>
    </w:p>
    <w:p w:rsidR="00A2277C" w:rsidRDefault="00A2277C" w:rsidP="00A2277C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Среда, окружающая детей в группе должна предлагать возможность для реализации индивидуальных интересов и потребностей детей, их самостоятельной деятельности и эффективного накопления личного опыта, обеспечивает безопасность их жизни, способствует укреплению здоровья и закаливанию организма каждого их них.</w:t>
      </w:r>
    </w:p>
    <w:p w:rsidR="00A2277C" w:rsidRDefault="00A2277C" w:rsidP="00A2277C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среда должна способствовать формированию умственных, психических и личностных качеств ребенка.</w:t>
      </w:r>
    </w:p>
    <w:p w:rsidR="00A2277C" w:rsidRDefault="00A2277C" w:rsidP="00A2277C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(далее - РППС) соответствует требованиям Стандарта и санитарно-эпидемиологическим требованиям. </w:t>
      </w:r>
    </w:p>
    <w:p w:rsidR="00A2277C" w:rsidRDefault="00A2277C" w:rsidP="00A2277C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Стандартом РППС ДОУ обеспечивает и гарантирует:</w:t>
      </w:r>
    </w:p>
    <w:p w:rsidR="00A2277C" w:rsidRDefault="00A2277C" w:rsidP="00A2277C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A2277C" w:rsidRDefault="00A2277C" w:rsidP="00A2277C">
      <w:pPr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максимальную реализацию образовательного потенциала пространства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A2277C" w:rsidRDefault="00A2277C" w:rsidP="00A22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взрослыми, а также свободу в выражении своих чувств и мыслей;</w:t>
      </w:r>
    </w:p>
    <w:p w:rsidR="00A2277C" w:rsidRDefault="00A2277C" w:rsidP="00A22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A2277C" w:rsidRDefault="00A2277C" w:rsidP="00A22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</w:t>
      </w:r>
      <w:r>
        <w:rPr>
          <w:rFonts w:ascii="Times New Roman" w:hAnsi="Times New Roman"/>
          <w:sz w:val="24"/>
          <w:szCs w:val="24"/>
        </w:rPr>
        <w:lastRenderedPageBreak/>
        <w:t>укреплении их здоровья, а также поддержки образовательных инициатив внутри семьи;</w:t>
      </w:r>
    </w:p>
    <w:p w:rsidR="00A2277C" w:rsidRDefault="00A2277C" w:rsidP="00A22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(недопустимость, как искусственного ускорения, так и искусственного замедления развития детей).</w:t>
      </w:r>
    </w:p>
    <w:p w:rsidR="00A2277C" w:rsidRDefault="00A2277C" w:rsidP="00A2277C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Предметно-пространственная среда группы обеспечивает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развития.</w:t>
      </w:r>
    </w:p>
    <w:p w:rsidR="00A2277C" w:rsidRDefault="00A2277C" w:rsidP="00A2277C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группы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A2277C" w:rsidRDefault="00A2277C" w:rsidP="00A2277C">
      <w:pPr>
        <w:pStyle w:val="41"/>
        <w:ind w:left="0" w:right="0"/>
        <w:jc w:val="both"/>
        <w:rPr>
          <w:b w:val="0"/>
          <w:sz w:val="24"/>
          <w:szCs w:val="24"/>
        </w:rPr>
      </w:pPr>
    </w:p>
    <w:p w:rsidR="00A2277C" w:rsidRDefault="00A2277C" w:rsidP="00A2277C">
      <w:pPr>
        <w:pStyle w:val="a4"/>
        <w:tabs>
          <w:tab w:val="left" w:pos="4174"/>
        </w:tabs>
        <w:spacing w:after="0" w:line="240" w:lineRule="auto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13</w:t>
      </w:r>
    </w:p>
    <w:tbl>
      <w:tblPr>
        <w:tblW w:w="9210" w:type="dxa"/>
        <w:tblInd w:w="136" w:type="dxa"/>
        <w:tblLook w:val="00A0"/>
      </w:tblPr>
      <w:tblGrid>
        <w:gridCol w:w="2772"/>
        <w:gridCol w:w="9"/>
        <w:gridCol w:w="6429"/>
      </w:tblGrid>
      <w:tr w:rsidR="00A2277C" w:rsidTr="00A2277C">
        <w:trPr>
          <w:trHeight w:val="147"/>
        </w:trPr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77C" w:rsidRDefault="00A2277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Центры</w:t>
            </w:r>
            <w:proofErr w:type="spellEnd"/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77C" w:rsidRDefault="00A2277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</w:tr>
      <w:tr w:rsidR="00A2277C" w:rsidTr="00A2277C">
        <w:trPr>
          <w:trHeight w:val="147"/>
        </w:trPr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77C" w:rsidRDefault="00A2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</w:t>
            </w:r>
          </w:p>
          <w:p w:rsidR="00A2277C" w:rsidRDefault="00A2277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уголок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Крепыш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Дорожки массажные (для профилактики плоскостопия) и другие;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Мячи резиновые разных размеров; мячи с шипами;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Обручь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;   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Мешочки с грузом (150-200 гр.); 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Ленты;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Флажки;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Кольцеброс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Кегли; гантели;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Скакалки;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Папка «Летние виды спорта»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Папка «Зимние виды спорта»</w:t>
            </w:r>
          </w:p>
          <w:p w:rsidR="00A2277C" w:rsidRDefault="00A2277C">
            <w:pPr>
              <w:widowControl w:val="0"/>
              <w:tabs>
                <w:tab w:val="left" w:pos="828"/>
              </w:tabs>
              <w:spacing w:before="39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2"/>
              </w:rPr>
              <w:t>Картотека подвижных игр;</w:t>
            </w:r>
          </w:p>
          <w:p w:rsidR="00A2277C" w:rsidRDefault="00A2277C">
            <w:pPr>
              <w:widowControl w:val="0"/>
              <w:tabs>
                <w:tab w:val="left" w:pos="828"/>
              </w:tabs>
              <w:spacing w:before="39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Картотека гимнастики после сна;</w:t>
            </w:r>
          </w:p>
          <w:p w:rsidR="00A2277C" w:rsidRDefault="00A2277C">
            <w:pPr>
              <w:widowControl w:val="0"/>
              <w:tabs>
                <w:tab w:val="left" w:pos="828"/>
              </w:tabs>
              <w:spacing w:before="39"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Картотека утренней гимнастики;</w:t>
            </w:r>
          </w:p>
          <w:p w:rsidR="00A2277C" w:rsidRDefault="00A2277C">
            <w:pPr>
              <w:widowControl w:val="0"/>
              <w:tabs>
                <w:tab w:val="left" w:pos="828"/>
              </w:tabs>
              <w:spacing w:before="39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Атрибутика к подвижным играм (шапочки, эмблемы).</w:t>
            </w:r>
          </w:p>
        </w:tc>
      </w:tr>
      <w:tr w:rsidR="00A2277C" w:rsidTr="00A2277C">
        <w:trPr>
          <w:trHeight w:val="147"/>
        </w:trPr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77C" w:rsidRDefault="00A227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Патриотический уголок</w:t>
            </w:r>
          </w:p>
          <w:p w:rsidR="00A2277C" w:rsidRDefault="00A2277C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«Моя Родина-Россия»</w:t>
            </w:r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Краеведческие материалы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Символика России, Алтайского края,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Рубцовска;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Портрет президента России;</w:t>
            </w:r>
          </w:p>
        </w:tc>
      </w:tr>
      <w:tr w:rsidR="00A2277C" w:rsidTr="00A2277C">
        <w:trPr>
          <w:trHeight w:val="147"/>
        </w:trPr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77C" w:rsidRDefault="00A227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Центр познавательного развития </w:t>
            </w:r>
          </w:p>
          <w:p w:rsidR="00A2277C" w:rsidRDefault="00A2277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Развивайка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Набор геометрических фигур для группировки по цвету, форме, величине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Логико-математические игры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Картинки с изображением частей суток и их последовательности.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Наборы разрезных картинок.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Чудесный мешочек.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Полоски различной длины, ширины.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Игры для интеллектуального развития.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Настольно-печатные игры разнообразной тематики и содержания.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Счетные наборы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Раздаточный материал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Счётные палочки.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Мозаика;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Часы с крупным циферблатом и стрелками;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Карточки с изображением количества (от 1 до 10) и цифр;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Игры-шнуровки,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Книги по математике о числах первого десятка;</w:t>
            </w:r>
          </w:p>
        </w:tc>
      </w:tr>
      <w:tr w:rsidR="00A2277C" w:rsidTr="00A2277C">
        <w:trPr>
          <w:trHeight w:val="58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7C" w:rsidRDefault="00A2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Уголок 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Книжкин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дом»</w:t>
            </w:r>
          </w:p>
          <w:p w:rsidR="00A2277C" w:rsidRDefault="00A2277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Дидактические наглядные материалы;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Предметные и сюжетные картинки и   др.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со сказками, стихотворениями, рассказами познавательного характера, книжки-малышки;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Альбомы «Портреты детских писателей»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«Азбука»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альбомы</w:t>
            </w:r>
          </w:p>
        </w:tc>
      </w:tr>
      <w:tr w:rsidR="00A2277C" w:rsidTr="00A2277C">
        <w:trPr>
          <w:trHeight w:val="49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7C" w:rsidRDefault="00A227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Уголок творчества</w:t>
            </w:r>
          </w:p>
          <w:p w:rsidR="00A2277C" w:rsidRDefault="00A227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«Акварелька»</w:t>
            </w:r>
          </w:p>
          <w:p w:rsidR="00A2277C" w:rsidRDefault="00A227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2277C" w:rsidRDefault="00A2277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7C" w:rsidRDefault="00A22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Материалы для ручного труда: бумага разных видов (цветная, гофрированная, салфетки, картон, открытки и др.)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Материалы для изобразительной деятельности: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Инструменты: ножницы с тупыми концами;  кисть; клей.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Наборы цветных карандашей; наборы фломастеров; шариковые ручки;  гуашь; акварель; цветные восковые мелки и т.п.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Книжки-раскраски;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Индивидуальные палитры для смешения красок;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Кисточки; 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Баночки для промывания ворса кисти от краски;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Бумага для рисования разного формата;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Салфетки из ткани, для осушения кисти;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Губки из поролона;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Пластилин,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Доски для лепки;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Стеки разной формы;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Мелки для рисования на доске и асфальте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Трафареты,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декоративного рисования.</w:t>
            </w:r>
          </w:p>
        </w:tc>
      </w:tr>
      <w:tr w:rsidR="00A2277C" w:rsidTr="00A2277C">
        <w:trPr>
          <w:trHeight w:val="44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7C" w:rsidRDefault="00A2277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Уголок природы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Комнатные растения группе (4 -5 видов)  с красивыми листьями различной формы, цветущие;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Календарь природы;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Зоологические игрушки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(насекомые, домашние животные, звери).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Вата, поролон, текстильные материалы (ткань, верёвочки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</w:rPr>
              <w:t>нурки, ленточки и т.д.);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Природные материалы (шишки, желуди, семена арбуза, дыни, клёна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,, сухоцветы, скорлупа орехов и др.);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Картотека экологических игр;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Познавательная природоведческая литература.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Иллюстрации с изображением признаков сезона.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Инвентарь для ухода за растениями.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Гербарий листьев деревьев;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Альбомы для </w:t>
            </w:r>
            <w:r>
              <w:rPr>
                <w:rFonts w:ascii="Times New Roman" w:hAnsi="Times New Roman"/>
                <w:color w:val="000000"/>
              </w:rPr>
              <w:tab/>
              <w:t>рассматривания «Зима», «Весна», «Лето», «Осень».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Картинки с изображением цветов, деревьев.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Иллюстрации с изображением домашних, диких животных.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рубочки для пускания мыльных пузырей;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Альбом «Животные» </w:t>
            </w:r>
          </w:p>
          <w:p w:rsidR="00A2277C" w:rsidRDefault="00A2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Альбом «Птицы»</w:t>
            </w:r>
          </w:p>
        </w:tc>
      </w:tr>
      <w:tr w:rsidR="00A2277C" w:rsidTr="00A2277C">
        <w:trPr>
          <w:trHeight w:val="63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7C" w:rsidRDefault="00A2277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Центр  сюжетно-ролевых  и др. игр</w:t>
            </w:r>
          </w:p>
          <w:p w:rsidR="00A2277C" w:rsidRDefault="00A2277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«Дом»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Сумки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Куклы девочки и мальчики;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Утюги;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Ванночка;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Телефон,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Наборы столовой и чайной посуды;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Раскладные коляски;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«Мастерская»,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Машины крупные и средние;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Трактор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Рули;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Мастерская (пластмассовая)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Набор игрушечных инструментов: молоток, топор, пила, т.д.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Поликлинника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Детский игровой набор «Доктор»;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Кукольная  кроватка;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Телефон;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Халат доктора;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Столик «Поликлиника»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«Магазин»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Наборы овощей и фруктов, хлебобулочных изделий и продуктов;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Разносы;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Весы;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Напольный шкаф «Магазин»;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Фартук, пилотка для продавца.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«Парикмахерская»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Детское игровое зеркало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Фартук для парикмахера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Накидка для клиентов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Атрибуты для игры.</w:t>
            </w:r>
          </w:p>
        </w:tc>
      </w:tr>
      <w:tr w:rsidR="00A2277C" w:rsidTr="00A2277C">
        <w:trPr>
          <w:trHeight w:val="54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7C" w:rsidRDefault="00A227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Театральный уголок</w:t>
            </w:r>
          </w:p>
          <w:p w:rsidR="00A2277C" w:rsidRDefault="00A227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«Театр сказок»</w:t>
            </w:r>
          </w:p>
          <w:p w:rsidR="00A2277C" w:rsidRDefault="00A227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2277C" w:rsidRDefault="00A2277C">
            <w:pPr>
              <w:pStyle w:val="1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77C" w:rsidRDefault="00A2277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Куклы бибабо;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Фланелеграф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Пальчиковый театр,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Игрушки резиновые для театра;</w:t>
            </w:r>
          </w:p>
          <w:p w:rsidR="00A2277C" w:rsidRDefault="00A22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Ширма</w:t>
            </w:r>
            <w:r>
              <w:rPr>
                <w:rFonts w:ascii="Times New Roman" w:hAnsi="Times New Roman"/>
              </w:rPr>
              <w:t>длянастольного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театра.</w:t>
            </w:r>
          </w:p>
          <w:p w:rsidR="00A2277C" w:rsidRDefault="00A227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Костюмы, </w:t>
            </w:r>
            <w:r>
              <w:rPr>
                <w:rFonts w:ascii="Times New Roman" w:hAnsi="Times New Roman"/>
                <w:spacing w:val="-4"/>
              </w:rPr>
              <w:t>маски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2277C" w:rsidRDefault="00A227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Атрибуты</w:t>
            </w:r>
            <w:r>
              <w:rPr>
                <w:rFonts w:ascii="Times New Roman" w:hAnsi="Times New Roman"/>
              </w:rPr>
              <w:t>дляпостановки</w:t>
            </w:r>
            <w:r>
              <w:rPr>
                <w:rFonts w:ascii="Times New Roman" w:hAnsi="Times New Roman"/>
                <w:spacing w:val="1"/>
              </w:rPr>
              <w:t>сказок</w:t>
            </w:r>
            <w:proofErr w:type="spellEnd"/>
          </w:p>
          <w:p w:rsidR="00A2277C" w:rsidRDefault="00A2277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Одежда для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ряжения</w:t>
            </w:r>
            <w:proofErr w:type="spellEnd"/>
          </w:p>
        </w:tc>
      </w:tr>
      <w:tr w:rsidR="00A2277C" w:rsidTr="00A2277C">
        <w:trPr>
          <w:trHeight w:val="40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7C" w:rsidRDefault="00A227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Музыкальный </w:t>
            </w:r>
          </w:p>
          <w:p w:rsidR="00A2277C" w:rsidRDefault="00A227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Уголок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Домисолька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Маракасы;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Погремушки;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неозвученный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Бубен;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Дудочки;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Барабаны;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пособие «Музыкальные инструменты»;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колонка.</w:t>
            </w:r>
          </w:p>
        </w:tc>
      </w:tr>
      <w:tr w:rsidR="00A2277C" w:rsidTr="00A2277C">
        <w:trPr>
          <w:trHeight w:val="48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7C" w:rsidRDefault="00A2277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Уголок «Уроки безопасности»</w:t>
            </w:r>
          </w:p>
          <w:p w:rsidR="00A2277C" w:rsidRDefault="00A2277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Материалы, связанные с тематикой по ОБЖ и ПДД (иллюстрации);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 дороги;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для изучения правил дорожного движения;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Набор дорожных знаков;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Пожарная машина; </w:t>
            </w:r>
            <w:r>
              <w:rPr>
                <w:rFonts w:ascii="Times New Roman" w:hAnsi="Times New Roman"/>
                <w:color w:val="000000"/>
              </w:rPr>
              <w:tab/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Машина «Полиция»; </w:t>
            </w:r>
            <w:r>
              <w:rPr>
                <w:rFonts w:ascii="Times New Roman" w:hAnsi="Times New Roman"/>
                <w:color w:val="000000"/>
              </w:rPr>
              <w:tab/>
            </w:r>
          </w:p>
          <w:p w:rsidR="00A2277C" w:rsidRDefault="00A2277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Рамка «Оборудование при тушении пожара»</w:t>
            </w:r>
          </w:p>
        </w:tc>
      </w:tr>
      <w:tr w:rsidR="00A2277C" w:rsidTr="00A2277C">
        <w:trPr>
          <w:trHeight w:val="62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7C" w:rsidRDefault="00A2277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Строительные материалы и конструкторы</w:t>
            </w:r>
          </w:p>
          <w:p w:rsidR="00A2277C" w:rsidRDefault="00A2277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Строительные наборы разного размера; </w:t>
            </w:r>
          </w:p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Конструкторы деревянные, конструкторы пластмассовые (с разным типом соединения деталей), в том числе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277C" w:rsidRDefault="00A227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Мягкие модули.</w:t>
            </w:r>
          </w:p>
        </w:tc>
      </w:tr>
      <w:tr w:rsidR="00A2277C" w:rsidTr="00A2277C">
        <w:trPr>
          <w:trHeight w:val="52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7C" w:rsidRDefault="00A2277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Раздевалка</w:t>
            </w:r>
          </w:p>
          <w:p w:rsidR="00A2277C" w:rsidRDefault="00A2277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7C" w:rsidRDefault="00A22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«Наше творчество»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(постоянно обновляющаяся выставка поделок и рисунков);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A2277C" w:rsidRDefault="00A2277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Стенд « Для вас, родители».</w:t>
            </w:r>
          </w:p>
        </w:tc>
      </w:tr>
    </w:tbl>
    <w:p w:rsidR="00F9496C" w:rsidRDefault="00F9496C"/>
    <w:sectPr w:rsidR="00F9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3125"/>
    <w:multiLevelType w:val="hybridMultilevel"/>
    <w:tmpl w:val="40D6C1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77C"/>
    <w:rsid w:val="00A2277C"/>
    <w:rsid w:val="00F9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77C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A22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A2277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1">
    <w:name w:val="Заголовок 41"/>
    <w:basedOn w:val="a"/>
    <w:uiPriority w:val="99"/>
    <w:rsid w:val="00A2277C"/>
    <w:pPr>
      <w:widowControl w:val="0"/>
      <w:autoSpaceDE w:val="0"/>
      <w:autoSpaceDN w:val="0"/>
      <w:spacing w:after="0" w:line="240" w:lineRule="auto"/>
      <w:ind w:left="239" w:right="118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1372</Words>
  <Characters>7825</Characters>
  <Application>Microsoft Office Word</Application>
  <DocSecurity>0</DocSecurity>
  <Lines>65</Lines>
  <Paragraphs>18</Paragraphs>
  <ScaleCrop>false</ScaleCrop>
  <Company>Microsoft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2022-11-29T14:05:00Z</dcterms:created>
  <dcterms:modified xsi:type="dcterms:W3CDTF">2022-11-29T14:06:00Z</dcterms:modified>
</cp:coreProperties>
</file>