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71" w:rsidRDefault="00997171" w:rsidP="009971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МБДОУ «Детский сад № 30 «Незабудка»</w:t>
      </w:r>
    </w:p>
    <w:p w:rsidR="00997171" w:rsidRDefault="00997171" w:rsidP="00997171">
      <w:pPr>
        <w:spacing w:after="0" w:line="360" w:lineRule="auto"/>
        <w:jc w:val="both"/>
        <w:rPr>
          <w:rFonts w:ascii="Comic Sans MS" w:hAnsi="Comic Sans MS"/>
          <w:color w:val="0000FF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40"/>
          <w:szCs w:val="40"/>
          <w:lang w:eastAsia="ru-RU"/>
        </w:rPr>
      </w:pPr>
      <w:r>
        <w:rPr>
          <w:rFonts w:ascii="Arial Black" w:hAnsi="Arial Black"/>
          <w:color w:val="FF0000"/>
          <w:sz w:val="40"/>
          <w:szCs w:val="40"/>
          <w:lang w:eastAsia="ru-RU"/>
        </w:rPr>
        <w:t>Консультация для родителей</w:t>
      </w: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72"/>
          <w:szCs w:val="72"/>
          <w:lang w:eastAsia="ru-RU"/>
        </w:rPr>
      </w:pPr>
      <w:r>
        <w:rPr>
          <w:rFonts w:ascii="Arial Black" w:hAnsi="Arial Black"/>
          <w:color w:val="FF0000"/>
          <w:sz w:val="72"/>
          <w:szCs w:val="72"/>
          <w:lang w:eastAsia="ru-RU"/>
        </w:rPr>
        <w:t>«Детское питание»</w:t>
      </w:r>
    </w:p>
    <w:p w:rsidR="00997171" w:rsidRDefault="00481E46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39D5288A" wp14:editId="41810376">
            <wp:simplePos x="0" y="0"/>
            <wp:positionH relativeFrom="column">
              <wp:posOffset>1406085</wp:posOffset>
            </wp:positionH>
            <wp:positionV relativeFrom="paragraph">
              <wp:posOffset>10258</wp:posOffset>
            </wp:positionV>
            <wp:extent cx="2857500" cy="4286250"/>
            <wp:effectExtent l="0" t="0" r="0" b="0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81E46" w:rsidRDefault="00481E46" w:rsidP="00481E46">
      <w:pPr>
        <w:pStyle w:val="Style2"/>
        <w:widowControl/>
        <w:jc w:val="right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>Выполнила: Князева Т. Б.</w:t>
      </w:r>
    </w:p>
    <w:p w:rsidR="00481E46" w:rsidRDefault="00481E46" w:rsidP="00481E46">
      <w:pPr>
        <w:pStyle w:val="Style2"/>
        <w:widowControl/>
        <w:jc w:val="right"/>
        <w:rPr>
          <w:rStyle w:val="FontStyle53"/>
          <w:sz w:val="36"/>
          <w:szCs w:val="36"/>
        </w:rPr>
      </w:pP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97171" w:rsidRDefault="00997171" w:rsidP="00997171">
      <w:pPr>
        <w:spacing w:after="240" w:line="494" w:lineRule="atLeast"/>
        <w:jc w:val="center"/>
        <w:textAlignment w:val="baseline"/>
        <w:outlineLvl w:val="0"/>
        <w:rPr>
          <w:rFonts w:ascii="Comic Sans MS" w:hAnsi="Comic Sans MS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Группа «Подсолнушек»</w:t>
      </w:r>
      <w:r>
        <w:rPr>
          <w:rFonts w:ascii="Comic Sans MS" w:hAnsi="Comic Sans MS"/>
          <w:kern w:val="36"/>
          <w:sz w:val="36"/>
          <w:szCs w:val="36"/>
          <w:lang w:eastAsia="ru-RU"/>
        </w:rPr>
        <w:t xml:space="preserve"> </w:t>
      </w: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    Правильное питание – залог здоровья, знает каждый из нас. Однако, к сожалению, мало кто может утвердительно ответить на вопросы: </w:t>
      </w:r>
    </w:p>
    <w:p w:rsidR="00997171" w:rsidRDefault="00997171" w:rsidP="00997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Black" w:hAnsi="Arial Black"/>
          <w:sz w:val="32"/>
          <w:szCs w:val="32"/>
          <w:lang w:eastAsia="ru-RU"/>
        </w:rPr>
      </w:pPr>
      <w:r>
        <w:rPr>
          <w:rFonts w:ascii="Arial Black" w:hAnsi="Arial Black"/>
          <w:sz w:val="32"/>
          <w:szCs w:val="32"/>
          <w:lang w:eastAsia="ru-RU"/>
        </w:rPr>
        <w:t xml:space="preserve">«Правильно ли вы питаетесь?», </w:t>
      </w:r>
    </w:p>
    <w:p w:rsidR="00997171" w:rsidRDefault="00997171" w:rsidP="00997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Black" w:hAnsi="Arial Black"/>
          <w:sz w:val="32"/>
          <w:szCs w:val="32"/>
          <w:lang w:eastAsia="ru-RU"/>
        </w:rPr>
      </w:pPr>
      <w:r>
        <w:rPr>
          <w:rFonts w:ascii="Arial Black" w:hAnsi="Arial Black"/>
          <w:sz w:val="32"/>
          <w:szCs w:val="32"/>
          <w:lang w:eastAsia="ru-RU"/>
        </w:rPr>
        <w:t xml:space="preserve">«Правильно ли вы кормите своего ребёнка?» </w:t>
      </w:r>
    </w:p>
    <w:p w:rsidR="00997171" w:rsidRDefault="00997171" w:rsidP="00997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Black" w:hAnsi="Arial Black"/>
          <w:sz w:val="32"/>
          <w:szCs w:val="32"/>
          <w:lang w:eastAsia="ru-RU"/>
        </w:rPr>
      </w:pPr>
      <w:r>
        <w:rPr>
          <w:rFonts w:ascii="Arial Black" w:hAnsi="Arial Black"/>
          <w:sz w:val="32"/>
          <w:szCs w:val="32"/>
          <w:lang w:eastAsia="ru-RU"/>
        </w:rPr>
        <w:t xml:space="preserve">Какой малыш добровольно откажется от шоколадки и чипсов в пользу овсяной каши? </w:t>
      </w:r>
    </w:p>
    <w:p w:rsidR="00997171" w:rsidRDefault="00997171" w:rsidP="00997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Black" w:hAnsi="Arial Black"/>
          <w:sz w:val="32"/>
          <w:szCs w:val="32"/>
          <w:lang w:eastAsia="ru-RU"/>
        </w:rPr>
      </w:pPr>
      <w:r>
        <w:rPr>
          <w:rFonts w:ascii="Arial Black" w:hAnsi="Arial Black"/>
          <w:sz w:val="32"/>
          <w:szCs w:val="32"/>
          <w:lang w:eastAsia="ru-RU"/>
        </w:rPr>
        <w:t xml:space="preserve">Как заинтересовать детей вопросами правильного питания? </w:t>
      </w:r>
    </w:p>
    <w:p w:rsidR="00997171" w:rsidRDefault="00997171" w:rsidP="00997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Black" w:hAnsi="Arial Black"/>
          <w:sz w:val="32"/>
          <w:szCs w:val="32"/>
          <w:lang w:eastAsia="ru-RU"/>
        </w:rPr>
      </w:pPr>
      <w:r>
        <w:rPr>
          <w:rFonts w:ascii="Arial Black" w:hAnsi="Arial Black"/>
          <w:sz w:val="32"/>
          <w:szCs w:val="32"/>
          <w:lang w:eastAsia="ru-RU"/>
        </w:rPr>
        <w:t xml:space="preserve">Как научить любить тушёные овощи, молочные блюда и кисель? </w:t>
      </w:r>
    </w:p>
    <w:p w:rsidR="00997171" w:rsidRDefault="00997171" w:rsidP="00997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Black" w:hAnsi="Arial Black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838200</wp:posOffset>
            </wp:positionV>
            <wp:extent cx="3171825" cy="2343150"/>
            <wp:effectExtent l="0" t="0" r="9525" b="0"/>
            <wp:wrapSquare wrapText="bothSides"/>
            <wp:docPr id="5" name="Рисунок 5" descr="Картинки по запросу здоровое питан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артинки по запросу здоровое питание рису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32"/>
          <w:szCs w:val="32"/>
          <w:lang w:eastAsia="ru-RU"/>
        </w:rPr>
        <w:t>Как приготовить различные полезные блюда и напитки?</w:t>
      </w:r>
    </w:p>
    <w:p w:rsidR="00997171" w:rsidRDefault="00997171" w:rsidP="0099717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со взрослых.</w:t>
      </w:r>
      <w:r>
        <w:t xml:space="preserve"> </w:t>
      </w: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48"/>
          <w:szCs w:val="48"/>
          <w:lang w:eastAsia="ru-RU"/>
        </w:rPr>
      </w:pPr>
      <w:r>
        <w:rPr>
          <w:rFonts w:ascii="Arial Black" w:hAnsi="Arial Black"/>
          <w:color w:val="FF0000"/>
          <w:sz w:val="48"/>
          <w:szCs w:val="48"/>
          <w:lang w:eastAsia="ru-RU"/>
        </w:rPr>
        <w:lastRenderedPageBreak/>
        <w:t>Это следует знать!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116205</wp:posOffset>
            </wp:positionV>
            <wp:extent cx="3476625" cy="2305050"/>
            <wp:effectExtent l="0" t="0" r="9525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lang w:eastAsia="ru-RU"/>
        </w:rPr>
        <w:t>Формирование привычки здорового питания начинается с раннего детства.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Важны осознание родителями проблемы и желание её решать.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401320</wp:posOffset>
            </wp:positionV>
            <wp:extent cx="3180080" cy="2162175"/>
            <wp:effectExtent l="0" t="0" r="1270" b="9525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lang w:eastAsia="ru-RU"/>
        </w:rPr>
        <w:t>Важны желание родителей вести здоровый образ жизни (собственное питание, положительный пример взрослого.</w:t>
      </w:r>
    </w:p>
    <w:p w:rsidR="00997171" w:rsidRDefault="00997171" w:rsidP="009971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Необходимо объединение усилий педагогов и родителей в достижении поставленных задач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(согласованность в действиях, единство в подходах и требованиях).</w:t>
      </w: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40"/>
          <w:szCs w:val="40"/>
          <w:lang w:eastAsia="ru-RU"/>
        </w:rPr>
      </w:pPr>
      <w:r>
        <w:rPr>
          <w:rFonts w:ascii="Arial Black" w:hAnsi="Arial Black"/>
          <w:color w:val="FF0000"/>
          <w:sz w:val="40"/>
          <w:szCs w:val="40"/>
          <w:lang w:eastAsia="ru-RU"/>
        </w:rPr>
        <w:t>Пять правил детского питания.</w:t>
      </w:r>
    </w:p>
    <w:p w:rsidR="00997171" w:rsidRDefault="00997171" w:rsidP="00997171">
      <w:pPr>
        <w:numPr>
          <w:ilvl w:val="0"/>
          <w:numId w:val="3"/>
        </w:numPr>
        <w:spacing w:after="0" w:line="360" w:lineRule="auto"/>
        <w:jc w:val="both"/>
        <w:rPr>
          <w:rFonts w:ascii="Arial Black" w:hAnsi="Arial Black"/>
          <w:sz w:val="28"/>
          <w:szCs w:val="28"/>
          <w:lang w:eastAsia="ru-RU"/>
        </w:rPr>
      </w:pPr>
      <w:r>
        <w:rPr>
          <w:rFonts w:ascii="Arial Black" w:hAnsi="Arial Black"/>
          <w:sz w:val="28"/>
          <w:szCs w:val="28"/>
          <w:lang w:eastAsia="ru-RU"/>
        </w:rPr>
        <w:t>Еда должна быть простой, вкусной и полезной.</w:t>
      </w:r>
    </w:p>
    <w:p w:rsidR="00997171" w:rsidRDefault="00997171" w:rsidP="00997171">
      <w:pPr>
        <w:numPr>
          <w:ilvl w:val="0"/>
          <w:numId w:val="3"/>
        </w:numPr>
        <w:spacing w:after="0" w:line="360" w:lineRule="auto"/>
        <w:jc w:val="both"/>
        <w:rPr>
          <w:rFonts w:ascii="Arial Black" w:hAnsi="Arial Black"/>
          <w:sz w:val="28"/>
          <w:szCs w:val="28"/>
          <w:lang w:eastAsia="ru-RU"/>
        </w:rPr>
      </w:pPr>
      <w:r>
        <w:rPr>
          <w:rFonts w:ascii="Arial Black" w:hAnsi="Arial Black"/>
          <w:sz w:val="28"/>
          <w:szCs w:val="28"/>
          <w:lang w:eastAsia="ru-RU"/>
        </w:rPr>
        <w:t>Настроение во время еды должно быть хорошим.</w:t>
      </w:r>
    </w:p>
    <w:p w:rsidR="00997171" w:rsidRDefault="00997171" w:rsidP="00997171">
      <w:pPr>
        <w:numPr>
          <w:ilvl w:val="0"/>
          <w:numId w:val="3"/>
        </w:numPr>
        <w:spacing w:after="0" w:line="360" w:lineRule="auto"/>
        <w:jc w:val="both"/>
        <w:rPr>
          <w:rFonts w:ascii="Arial Black" w:hAnsi="Arial Black"/>
          <w:sz w:val="28"/>
          <w:szCs w:val="28"/>
          <w:lang w:eastAsia="ru-RU"/>
        </w:rPr>
      </w:pPr>
      <w:r>
        <w:rPr>
          <w:rFonts w:ascii="Arial Black" w:hAnsi="Arial Black"/>
          <w:sz w:val="28"/>
          <w:szCs w:val="28"/>
          <w:lang w:eastAsia="ru-RU"/>
        </w:rPr>
        <w:t>Ребёнок имеет право на свои собственные привычки, вкусы, притязания.</w:t>
      </w:r>
    </w:p>
    <w:p w:rsidR="00997171" w:rsidRDefault="00997171" w:rsidP="00997171">
      <w:pPr>
        <w:numPr>
          <w:ilvl w:val="0"/>
          <w:numId w:val="3"/>
        </w:numPr>
        <w:spacing w:after="0" w:line="360" w:lineRule="auto"/>
        <w:jc w:val="both"/>
        <w:rPr>
          <w:rFonts w:ascii="Arial Black" w:hAnsi="Arial Black"/>
          <w:sz w:val="28"/>
          <w:szCs w:val="28"/>
          <w:lang w:eastAsia="ru-RU"/>
        </w:rPr>
      </w:pPr>
      <w:r>
        <w:rPr>
          <w:rFonts w:ascii="Arial Black" w:hAnsi="Arial Black"/>
          <w:sz w:val="28"/>
          <w:szCs w:val="28"/>
          <w:lang w:eastAsia="ru-RU"/>
        </w:rPr>
        <w:t>Ребёнок имеет право знать всё о своём здоровье.</w:t>
      </w:r>
    </w:p>
    <w:p w:rsidR="00997171" w:rsidRDefault="00997171" w:rsidP="00997171">
      <w:pPr>
        <w:numPr>
          <w:ilvl w:val="0"/>
          <w:numId w:val="3"/>
        </w:numPr>
        <w:spacing w:after="0" w:line="360" w:lineRule="auto"/>
        <w:jc w:val="both"/>
        <w:rPr>
          <w:rFonts w:ascii="Arial Black" w:hAnsi="Arial Black"/>
          <w:sz w:val="28"/>
          <w:szCs w:val="28"/>
          <w:lang w:eastAsia="ru-RU"/>
        </w:rPr>
      </w:pPr>
      <w:r>
        <w:rPr>
          <w:rFonts w:ascii="Arial Black" w:hAnsi="Arial Black"/>
          <w:sz w:val="28"/>
          <w:szCs w:val="28"/>
          <w:lang w:eastAsia="ru-RU"/>
        </w:rPr>
        <w:t>Нет плохих продуктов – есть плохие повара.</w:t>
      </w: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40"/>
          <w:szCs w:val="40"/>
          <w:lang w:eastAsia="ru-RU"/>
        </w:rPr>
      </w:pPr>
      <w:r>
        <w:rPr>
          <w:rFonts w:ascii="Arial Black" w:hAnsi="Arial Black"/>
          <w:color w:val="FF0000"/>
          <w:sz w:val="40"/>
          <w:szCs w:val="40"/>
          <w:lang w:eastAsia="ru-RU"/>
        </w:rPr>
        <w:t>Надо приучать детей: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Участвовать в сервировке стола;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Перед едой тщательно мыть руки;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Жевать пищу с закрытым ртом;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Есть самостоятельно;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Есть только за столом;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Правильно пользоваться ложкой, вилкой.</w:t>
      </w:r>
    </w:p>
    <w:p w:rsidR="00997171" w:rsidRDefault="00997171" w:rsidP="00997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997171" w:rsidRPr="00997171" w:rsidRDefault="00997171" w:rsidP="00E417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97171">
        <w:rPr>
          <w:rFonts w:ascii="Times New Roman" w:hAnsi="Times New Roman"/>
          <w:sz w:val="32"/>
          <w:szCs w:val="32"/>
          <w:lang w:eastAsia="ru-RU"/>
        </w:rPr>
        <w:t>Закончив еду, поблагодарить тех, кто её приготовил, сервировал стол.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208915</wp:posOffset>
            </wp:positionV>
            <wp:extent cx="1771650" cy="1771650"/>
            <wp:effectExtent l="0" t="0" r="0" b="0"/>
            <wp:wrapSquare wrapText="bothSides"/>
            <wp:docPr id="2" name="Рисунок 2" descr="Картинки по запросу здоровое питан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и по запросу здоровое питание рису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97171">
        <w:rPr>
          <w:rFonts w:ascii="Times New Roman" w:hAnsi="Times New Roman"/>
          <w:sz w:val="32"/>
          <w:szCs w:val="32"/>
          <w:lang w:eastAsia="ru-RU"/>
        </w:rPr>
        <w:t>Закладывая в детях привычку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44"/>
          <w:szCs w:val="44"/>
          <w:lang w:eastAsia="ru-RU"/>
        </w:rPr>
      </w:pPr>
      <w:r>
        <w:rPr>
          <w:rFonts w:ascii="Arial Black" w:hAnsi="Arial Black"/>
          <w:color w:val="FF0000"/>
          <w:sz w:val="44"/>
          <w:szCs w:val="44"/>
          <w:lang w:eastAsia="ru-RU"/>
        </w:rPr>
        <w:lastRenderedPageBreak/>
        <w:t>Как не надо кормить ребёнка.</w:t>
      </w:r>
    </w:p>
    <w:p w:rsidR="00997171" w:rsidRDefault="00997171" w:rsidP="00997171">
      <w:pPr>
        <w:spacing w:after="0" w:line="360" w:lineRule="auto"/>
        <w:jc w:val="center"/>
        <w:rPr>
          <w:rFonts w:ascii="Arial Black" w:hAnsi="Arial Black"/>
          <w:color w:val="FF0000"/>
          <w:sz w:val="44"/>
          <w:szCs w:val="44"/>
          <w:lang w:eastAsia="ru-RU"/>
        </w:rPr>
      </w:pPr>
      <w:r>
        <w:rPr>
          <w:rFonts w:ascii="Arial Black" w:hAnsi="Arial Black"/>
          <w:color w:val="FF0000"/>
          <w:sz w:val="44"/>
          <w:szCs w:val="44"/>
          <w:lang w:eastAsia="ru-RU"/>
        </w:rPr>
        <w:t>Семь великих и обязательных «НЕ»</w:t>
      </w:r>
    </w:p>
    <w:p w:rsidR="00997171" w:rsidRDefault="00997171" w:rsidP="009971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Arial Black" w:hAnsi="Arial Black"/>
          <w:color w:val="FF0000"/>
          <w:sz w:val="32"/>
          <w:szCs w:val="32"/>
          <w:lang w:eastAsia="ru-RU"/>
        </w:rPr>
        <w:t>НЕ принуждать.</w:t>
      </w:r>
      <w:r>
        <w:rPr>
          <w:rFonts w:ascii="Times New Roman" w:hAnsi="Times New Roman"/>
          <w:sz w:val="32"/>
          <w:szCs w:val="32"/>
          <w:lang w:eastAsia="ru-RU"/>
        </w:rPr>
        <w:t xml:space="preserve"> Поймём и запомним: пищевое насилие – одно из самых страшных насилий над организмом и личностью.</w:t>
      </w:r>
    </w:p>
    <w:p w:rsidR="00997171" w:rsidRDefault="00997171" w:rsidP="009971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Arial Black" w:hAnsi="Arial Black"/>
          <w:color w:val="FF0000"/>
          <w:sz w:val="32"/>
          <w:szCs w:val="32"/>
          <w:lang w:eastAsia="ru-RU"/>
        </w:rPr>
        <w:t>НЕ навязывать.</w:t>
      </w:r>
      <w:r>
        <w:rPr>
          <w:rFonts w:ascii="Times New Roman" w:hAnsi="Times New Roman"/>
          <w:sz w:val="32"/>
          <w:szCs w:val="32"/>
          <w:lang w:eastAsia="ru-RU"/>
        </w:rPr>
        <w:t xml:space="preserve"> Прекратить насилие в мягкой форме: уговоры, убеждения, настойчивые повторения предложения.</w:t>
      </w:r>
    </w:p>
    <w:p w:rsidR="00997171" w:rsidRDefault="00997171" w:rsidP="009971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Arial Black" w:hAnsi="Arial Black"/>
          <w:color w:val="FF0000"/>
          <w:sz w:val="32"/>
          <w:szCs w:val="32"/>
          <w:lang w:eastAsia="ru-RU"/>
        </w:rPr>
        <w:t>НЕ ублажать.</w:t>
      </w:r>
      <w:r>
        <w:rPr>
          <w:rFonts w:ascii="Times New Roman" w:hAnsi="Times New Roman"/>
          <w:sz w:val="32"/>
          <w:szCs w:val="32"/>
          <w:lang w:eastAsia="ru-RU"/>
        </w:rPr>
        <w:t xml:space="preserve"> Еда – не средство добиться послушания и не средство наслаждения; еда – средство жить.</w:t>
      </w:r>
    </w:p>
    <w:p w:rsidR="00997171" w:rsidRDefault="00997171" w:rsidP="009971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Arial Black" w:hAnsi="Arial Black"/>
          <w:color w:val="FF0000"/>
          <w:sz w:val="32"/>
          <w:szCs w:val="32"/>
          <w:lang w:eastAsia="ru-RU"/>
        </w:rPr>
        <w:t>НЕ торопить.</w:t>
      </w:r>
      <w:r>
        <w:rPr>
          <w:rFonts w:ascii="Times New Roman" w:hAnsi="Times New Roman"/>
          <w:sz w:val="32"/>
          <w:szCs w:val="32"/>
          <w:lang w:eastAsia="ru-RU"/>
        </w:rPr>
        <w:t xml:space="preserve"> Еда – не тушение пожара. Темп еды – дело сугубо личное.</w:t>
      </w:r>
    </w:p>
    <w:p w:rsidR="00997171" w:rsidRDefault="00997171" w:rsidP="009971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Arial Black" w:hAnsi="Arial Black"/>
          <w:color w:val="FF0000"/>
          <w:sz w:val="32"/>
          <w:szCs w:val="32"/>
          <w:lang w:eastAsia="ru-RU"/>
        </w:rPr>
        <w:t>НЕ отвлекать.</w:t>
      </w:r>
      <w:r>
        <w:rPr>
          <w:rFonts w:ascii="Times New Roman" w:hAnsi="Times New Roman"/>
          <w:sz w:val="32"/>
          <w:szCs w:val="32"/>
          <w:lang w:eastAsia="ru-RU"/>
        </w:rPr>
        <w:t xml:space="preserve"> Пока ребёнок ест, телевизор должен быть выключен, а новая игрушка припрятана.</w:t>
      </w:r>
    </w:p>
    <w:p w:rsidR="00015D7E" w:rsidRPr="00015D7E" w:rsidRDefault="00997171" w:rsidP="00F97948">
      <w:pPr>
        <w:numPr>
          <w:ilvl w:val="0"/>
          <w:numId w:val="5"/>
        </w:numPr>
        <w:spacing w:after="0" w:line="360" w:lineRule="auto"/>
        <w:jc w:val="both"/>
      </w:pPr>
      <w:r w:rsidRPr="00997171">
        <w:rPr>
          <w:rFonts w:ascii="Arial Black" w:hAnsi="Arial Black"/>
          <w:color w:val="FF0000"/>
          <w:sz w:val="32"/>
          <w:szCs w:val="32"/>
          <w:lang w:eastAsia="ru-RU"/>
        </w:rPr>
        <w:t>НЕ потакать, но понять.</w:t>
      </w:r>
      <w:r w:rsidRPr="00997171">
        <w:rPr>
          <w:rFonts w:ascii="Times New Roman" w:hAnsi="Times New Roman"/>
          <w:sz w:val="32"/>
          <w:szCs w:val="32"/>
          <w:lang w:eastAsia="ru-RU"/>
        </w:rPr>
        <w:t xml:space="preserve"> Нельзя позволять ребёнку есть что попало и в каком угодно количестве (например, неограниченные дозы варенья, мороженого).</w:t>
      </w:r>
    </w:p>
    <w:p w:rsidR="00997171" w:rsidRDefault="00015D7E" w:rsidP="00F97948">
      <w:pPr>
        <w:numPr>
          <w:ilvl w:val="0"/>
          <w:numId w:val="5"/>
        </w:numPr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0FBFE7" wp14:editId="7741C254">
            <wp:simplePos x="0" y="0"/>
            <wp:positionH relativeFrom="column">
              <wp:posOffset>-213360</wp:posOffset>
            </wp:positionH>
            <wp:positionV relativeFrom="paragraph">
              <wp:posOffset>541655</wp:posOffset>
            </wp:positionV>
            <wp:extent cx="3057525" cy="2040890"/>
            <wp:effectExtent l="0" t="0" r="9525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71" w:rsidRPr="00997171">
        <w:rPr>
          <w:rFonts w:ascii="Arial Black" w:hAnsi="Arial Black"/>
          <w:color w:val="FF0000"/>
          <w:sz w:val="32"/>
          <w:szCs w:val="32"/>
          <w:lang w:eastAsia="ru-RU"/>
        </w:rPr>
        <w:t>НЕ тревожиться и не тревожить</w:t>
      </w:r>
      <w:r w:rsidR="00997171" w:rsidRPr="00997171">
        <w:rPr>
          <w:rFonts w:ascii="Times New Roman" w:hAnsi="Times New Roman"/>
          <w:sz w:val="32"/>
          <w:szCs w:val="32"/>
          <w:lang w:eastAsia="ru-RU"/>
        </w:rPr>
        <w:t>. Никакой тревоги, никакого беспокойства по поводу того, поел ли ребёнок вовремя и сколько. Следите только за качеством пищи.</w:t>
      </w:r>
    </w:p>
    <w:p w:rsidR="001C61E0" w:rsidRDefault="001C61E0"/>
    <w:sectPr w:rsidR="001C61E0" w:rsidSect="00997171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9C"/>
    <w:multiLevelType w:val="multilevel"/>
    <w:tmpl w:val="0726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11305"/>
    <w:multiLevelType w:val="multilevel"/>
    <w:tmpl w:val="A992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03F73"/>
    <w:multiLevelType w:val="multilevel"/>
    <w:tmpl w:val="C1E0388A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44DF0"/>
    <w:multiLevelType w:val="hybridMultilevel"/>
    <w:tmpl w:val="0B7619E0"/>
    <w:lvl w:ilvl="0" w:tplc="EA429D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54E7"/>
    <w:multiLevelType w:val="multilevel"/>
    <w:tmpl w:val="BF3E5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6"/>
    <w:rsid w:val="00015D7E"/>
    <w:rsid w:val="001C61E0"/>
    <w:rsid w:val="00481E46"/>
    <w:rsid w:val="00783F96"/>
    <w:rsid w:val="009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18B9-1E87-4F1F-A4F9-CE50DD55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71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71"/>
    <w:pPr>
      <w:ind w:left="720"/>
      <w:contextualSpacing/>
    </w:pPr>
  </w:style>
  <w:style w:type="paragraph" w:customStyle="1" w:styleId="Style2">
    <w:name w:val="Style2"/>
    <w:basedOn w:val="a"/>
    <w:uiPriority w:val="99"/>
    <w:rsid w:val="00481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81E46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Guexsis</cp:lastModifiedBy>
  <cp:revision>5</cp:revision>
  <dcterms:created xsi:type="dcterms:W3CDTF">2018-10-21T09:12:00Z</dcterms:created>
  <dcterms:modified xsi:type="dcterms:W3CDTF">2020-10-11T17:02:00Z</dcterms:modified>
</cp:coreProperties>
</file>